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241F" w:rsidRDefault="0041241F" w:rsidP="0041241F">
      <w:pPr>
        <w:spacing w:after="0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1241F">
        <w:rPr>
          <w:rFonts w:ascii="Times New Roman" w:hAnsi="Times New Roman" w:cs="Times New Roman"/>
          <w:b/>
          <w:sz w:val="28"/>
          <w:szCs w:val="28"/>
        </w:rPr>
        <w:t xml:space="preserve">Задание 1 </w:t>
      </w:r>
      <w:r>
        <w:rPr>
          <w:rFonts w:ascii="Times New Roman" w:hAnsi="Times New Roman" w:cs="Times New Roman"/>
          <w:b/>
          <w:sz w:val="28"/>
          <w:szCs w:val="28"/>
        </w:rPr>
        <w:t>–</w:t>
      </w:r>
      <w:r w:rsidRPr="0041241F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Трассировка и гидравлический расчет сети В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4</w:t>
      </w:r>
      <w:proofErr w:type="gramEnd"/>
    </w:p>
    <w:p w:rsidR="0041241F" w:rsidRDefault="0041241F" w:rsidP="0041241F">
      <w:pPr>
        <w:spacing w:after="0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1241F" w:rsidRDefault="0041241F" w:rsidP="0041241F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Цель: </w:t>
      </w:r>
      <w:r w:rsidRPr="0041241F">
        <w:rPr>
          <w:rFonts w:ascii="Times New Roman" w:hAnsi="Times New Roman" w:cs="Times New Roman"/>
          <w:sz w:val="28"/>
          <w:szCs w:val="28"/>
        </w:rPr>
        <w:t>з</w:t>
      </w:r>
      <w:r w:rsidRPr="0041241F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проектировать напорную сеть охлажденной воды.</w:t>
      </w:r>
    </w:p>
    <w:p w:rsidR="0041241F" w:rsidRDefault="0041241F" w:rsidP="0041241F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41241F" w:rsidRDefault="0041241F" w:rsidP="0041241F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41241F" w:rsidRDefault="0041241F" w:rsidP="0041241F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Напорная сеть охлажденной воды проектируется кольцевой. В каждый цех предусматривается не менее двух вводов от различных участков кольцевой сети.</w:t>
      </w:r>
    </w:p>
    <w:p w:rsidR="0041241F" w:rsidRDefault="0041241F" w:rsidP="0041241F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Гидравлический расчет водопроводной сети производится на один расчетный случай по фиксированным расходам (приложение А). По результатам гидравлического расчета сети строятся пьезометрические линии (приложение А-1)</w:t>
      </w:r>
      <w:proofErr w:type="gramStart"/>
      <w:r>
        <w:rPr>
          <w:rFonts w:ascii="Times New Roman" w:hAnsi="Times New Roman" w:cs="Times New Roman"/>
          <w:sz w:val="28"/>
          <w:szCs w:val="28"/>
        </w:rPr>
        <w:t>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</w:t>
      </w:r>
      <w:proofErr w:type="gramStart"/>
      <w:r>
        <w:rPr>
          <w:rFonts w:ascii="Times New Roman" w:hAnsi="Times New Roman" w:cs="Times New Roman"/>
          <w:sz w:val="28"/>
          <w:szCs w:val="28"/>
        </w:rPr>
        <w:t>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определяется напор первой группы насосов циркуляционной насосной станции. </w:t>
      </w:r>
    </w:p>
    <w:p w:rsidR="00AD01E2" w:rsidRDefault="00AD01E2" w:rsidP="0041241F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AD01E2" w:rsidRDefault="00AD01E2" w:rsidP="00AD01E2">
      <w:pPr>
        <w:spacing w:after="0"/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Пример</w:t>
      </w:r>
    </w:p>
    <w:p w:rsidR="00AD01E2" w:rsidRDefault="00AD01E2" w:rsidP="0041241F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AD01E2" w:rsidRDefault="00AD01E2" w:rsidP="00AD01E2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243F8">
        <w:rPr>
          <w:rFonts w:ascii="Times New Roman" w:hAnsi="Times New Roman" w:cs="Times New Roman"/>
          <w:sz w:val="28"/>
          <w:szCs w:val="28"/>
        </w:rPr>
        <w:t xml:space="preserve">– Гидравлический </w:t>
      </w:r>
      <w:r>
        <w:rPr>
          <w:rFonts w:ascii="Times New Roman" w:hAnsi="Times New Roman" w:cs="Times New Roman"/>
          <w:sz w:val="28"/>
          <w:szCs w:val="28"/>
        </w:rPr>
        <w:t xml:space="preserve">расчет водопроводной </w:t>
      </w:r>
      <w:r w:rsidRPr="004243F8">
        <w:rPr>
          <w:rFonts w:ascii="Times New Roman" w:hAnsi="Times New Roman" w:cs="Times New Roman"/>
          <w:sz w:val="28"/>
          <w:szCs w:val="28"/>
        </w:rPr>
        <w:t>сети</w:t>
      </w:r>
    </w:p>
    <w:p w:rsidR="00AD01E2" w:rsidRPr="00105835" w:rsidRDefault="00AD01E2" w:rsidP="00AD01E2">
      <w:pPr>
        <w:pStyle w:val="a3"/>
        <w:jc w:val="center"/>
        <w:rPr>
          <w:rFonts w:ascii="Courier New" w:hAnsi="Courier New" w:cs="Courier New"/>
        </w:rPr>
      </w:pPr>
      <w:r w:rsidRPr="00105835">
        <w:rPr>
          <w:rFonts w:ascii="Courier New" w:hAnsi="Courier New" w:cs="Courier New"/>
        </w:rPr>
        <w:t>╔══════════════════════════════════════════════════╦══════════════════════════╗</w:t>
      </w:r>
    </w:p>
    <w:p w:rsidR="00AD01E2" w:rsidRPr="00105835" w:rsidRDefault="00AD01E2" w:rsidP="00AD01E2">
      <w:pPr>
        <w:pStyle w:val="a3"/>
        <w:jc w:val="center"/>
        <w:rPr>
          <w:rFonts w:ascii="Courier New" w:hAnsi="Courier New" w:cs="Courier New"/>
        </w:rPr>
      </w:pPr>
      <w:r w:rsidRPr="00105835">
        <w:rPr>
          <w:rFonts w:ascii="Courier New" w:hAnsi="Courier New" w:cs="Courier New"/>
        </w:rPr>
        <w:t>║                Исходные данные                   ║     Расчетные данные     ║</w:t>
      </w:r>
    </w:p>
    <w:p w:rsidR="00AD01E2" w:rsidRPr="00105835" w:rsidRDefault="00AD01E2" w:rsidP="00AD01E2">
      <w:pPr>
        <w:pStyle w:val="a3"/>
        <w:jc w:val="center"/>
        <w:rPr>
          <w:rFonts w:ascii="Courier New" w:hAnsi="Courier New" w:cs="Courier New"/>
        </w:rPr>
      </w:pPr>
      <w:r w:rsidRPr="00105835">
        <w:rPr>
          <w:rFonts w:ascii="Courier New" w:hAnsi="Courier New" w:cs="Courier New"/>
        </w:rPr>
        <w:t>╠══════╦═════════╦═══════╦═══════╦════════╦════════╬════════╦════════╦════════╣</w:t>
      </w:r>
    </w:p>
    <w:p w:rsidR="00AD01E2" w:rsidRPr="00105835" w:rsidRDefault="00AD01E2" w:rsidP="00AD01E2">
      <w:pPr>
        <w:pStyle w:val="a3"/>
        <w:jc w:val="center"/>
        <w:rPr>
          <w:rFonts w:ascii="Courier New" w:hAnsi="Courier New" w:cs="Courier New"/>
        </w:rPr>
      </w:pPr>
      <w:r w:rsidRPr="00105835">
        <w:rPr>
          <w:rFonts w:ascii="Courier New" w:hAnsi="Courier New" w:cs="Courier New"/>
        </w:rPr>
        <w:t>║Кольцо║ Участок ║ Длина ║Диаметр║ Расход ║Скорость║ Расход ║Скорость║ Потери ║</w:t>
      </w:r>
    </w:p>
    <w:p w:rsidR="00AD01E2" w:rsidRPr="00105835" w:rsidRDefault="00AD01E2" w:rsidP="00AD01E2">
      <w:pPr>
        <w:pStyle w:val="a3"/>
        <w:jc w:val="center"/>
        <w:rPr>
          <w:rFonts w:ascii="Courier New" w:hAnsi="Courier New" w:cs="Courier New"/>
        </w:rPr>
      </w:pPr>
      <w:r w:rsidRPr="00105835">
        <w:rPr>
          <w:rFonts w:ascii="Courier New" w:hAnsi="Courier New" w:cs="Courier New"/>
        </w:rPr>
        <w:t xml:space="preserve">║      ║         ║   </w:t>
      </w:r>
      <w:proofErr w:type="gramStart"/>
      <w:r w:rsidRPr="00105835">
        <w:rPr>
          <w:rFonts w:ascii="Courier New" w:hAnsi="Courier New" w:cs="Courier New"/>
        </w:rPr>
        <w:t>м</w:t>
      </w:r>
      <w:proofErr w:type="gramEnd"/>
      <w:r w:rsidRPr="00105835">
        <w:rPr>
          <w:rFonts w:ascii="Courier New" w:hAnsi="Courier New" w:cs="Courier New"/>
        </w:rPr>
        <w:t xml:space="preserve">   ║  мм   ║  л/с   ║   м/с  ║  л/с   ║  м/с   ║    м   ║</w:t>
      </w:r>
    </w:p>
    <w:p w:rsidR="00AD01E2" w:rsidRPr="00105835" w:rsidRDefault="00AD01E2" w:rsidP="00AD01E2">
      <w:pPr>
        <w:pStyle w:val="a3"/>
        <w:jc w:val="center"/>
        <w:rPr>
          <w:rFonts w:ascii="Courier New" w:hAnsi="Courier New" w:cs="Courier New"/>
        </w:rPr>
      </w:pPr>
      <w:r w:rsidRPr="00105835">
        <w:rPr>
          <w:rFonts w:ascii="Courier New" w:hAnsi="Courier New" w:cs="Courier New"/>
        </w:rPr>
        <w:t>╠══════╬═════════╬═══════╬═══════╬════════╬════════╬════════╬════════╬════════╣</w:t>
      </w:r>
    </w:p>
    <w:p w:rsidR="00AD01E2" w:rsidRPr="00105835" w:rsidRDefault="00AD01E2" w:rsidP="00AD01E2">
      <w:pPr>
        <w:pStyle w:val="a3"/>
        <w:jc w:val="center"/>
        <w:rPr>
          <w:rFonts w:ascii="Courier New" w:hAnsi="Courier New" w:cs="Courier New"/>
        </w:rPr>
      </w:pPr>
      <w:r w:rsidRPr="00105835">
        <w:rPr>
          <w:rFonts w:ascii="Courier New" w:hAnsi="Courier New" w:cs="Courier New"/>
        </w:rPr>
        <w:t>║    1 ║       1 ║ 280.00║    800║  500.00║   0.995║  518.25║   1.031║   0.493║</w:t>
      </w:r>
    </w:p>
    <w:p w:rsidR="00AD01E2" w:rsidRPr="00105835" w:rsidRDefault="00AD01E2" w:rsidP="00AD01E2">
      <w:pPr>
        <w:pStyle w:val="a3"/>
        <w:jc w:val="center"/>
        <w:rPr>
          <w:rFonts w:ascii="Courier New" w:hAnsi="Courier New" w:cs="Courier New"/>
        </w:rPr>
      </w:pPr>
      <w:r w:rsidRPr="00105835">
        <w:rPr>
          <w:rFonts w:ascii="Courier New" w:hAnsi="Courier New" w:cs="Courier New"/>
        </w:rPr>
        <w:t>║    1 ║       2 ║ 157.00║    350║   94.91║   0.986║  113.16║   1.176║   1.041║</w:t>
      </w:r>
    </w:p>
    <w:p w:rsidR="00AD01E2" w:rsidRPr="00105835" w:rsidRDefault="00AD01E2" w:rsidP="00AD01E2">
      <w:pPr>
        <w:pStyle w:val="a3"/>
        <w:jc w:val="center"/>
        <w:rPr>
          <w:rFonts w:ascii="Courier New" w:hAnsi="Courier New" w:cs="Courier New"/>
        </w:rPr>
      </w:pPr>
      <w:r w:rsidRPr="00105835">
        <w:rPr>
          <w:rFonts w:ascii="Courier New" w:hAnsi="Courier New" w:cs="Courier New"/>
        </w:rPr>
        <w:t>║    1 ║       3 ║ 280.00║    400║ -124.99║   0.995║ -106.74║   0.849║  -0.841║</w:t>
      </w:r>
    </w:p>
    <w:p w:rsidR="00AD01E2" w:rsidRPr="00105835" w:rsidRDefault="00AD01E2" w:rsidP="00AD01E2">
      <w:pPr>
        <w:pStyle w:val="a3"/>
        <w:jc w:val="center"/>
        <w:rPr>
          <w:rFonts w:ascii="Courier New" w:hAnsi="Courier New" w:cs="Courier New"/>
        </w:rPr>
      </w:pPr>
      <w:r w:rsidRPr="00105835">
        <w:rPr>
          <w:rFonts w:ascii="Courier New" w:hAnsi="Courier New" w:cs="Courier New"/>
        </w:rPr>
        <w:t>║    1 ║       4 ║ 157.00║    400║ -149.29║   1.188║ -131.04║   1.043║  -0.696║</w:t>
      </w:r>
    </w:p>
    <w:p w:rsidR="00AD01E2" w:rsidRPr="00105835" w:rsidRDefault="00AD01E2" w:rsidP="00AD01E2">
      <w:pPr>
        <w:pStyle w:val="a3"/>
        <w:jc w:val="center"/>
        <w:rPr>
          <w:rFonts w:ascii="Courier New" w:hAnsi="Courier New" w:cs="Courier New"/>
        </w:rPr>
      </w:pPr>
      <w:r w:rsidRPr="00105835">
        <w:rPr>
          <w:rFonts w:ascii="Courier New" w:hAnsi="Courier New" w:cs="Courier New"/>
        </w:rPr>
        <w:t>╟──────╨─────────╨───────╨───────╨────────╨────────╨────────╨────────╨────────╢</w:t>
      </w:r>
    </w:p>
    <w:p w:rsidR="00AD01E2" w:rsidRPr="00105835" w:rsidRDefault="00AD01E2" w:rsidP="00AD01E2">
      <w:pPr>
        <w:pStyle w:val="a3"/>
        <w:jc w:val="center"/>
        <w:rPr>
          <w:rFonts w:ascii="Courier New" w:hAnsi="Courier New" w:cs="Courier New"/>
        </w:rPr>
      </w:pPr>
      <w:r w:rsidRPr="00105835">
        <w:rPr>
          <w:rFonts w:ascii="Courier New" w:hAnsi="Courier New" w:cs="Courier New"/>
        </w:rPr>
        <w:t>║    1                                               Невязка в кольце -0.00245║</w:t>
      </w:r>
    </w:p>
    <w:p w:rsidR="00AD01E2" w:rsidRPr="00105835" w:rsidRDefault="00AD01E2" w:rsidP="00AD01E2">
      <w:pPr>
        <w:pStyle w:val="a3"/>
        <w:jc w:val="center"/>
        <w:rPr>
          <w:rFonts w:ascii="Courier New" w:hAnsi="Courier New" w:cs="Courier New"/>
        </w:rPr>
      </w:pPr>
      <w:r w:rsidRPr="00105835">
        <w:rPr>
          <w:rFonts w:ascii="Courier New" w:hAnsi="Courier New" w:cs="Courier New"/>
        </w:rPr>
        <w:t>╟──────╥─────────╥───────╥───────╥────────╥────────╥────────╥────────╥────────╢</w:t>
      </w:r>
    </w:p>
    <w:p w:rsidR="00AD01E2" w:rsidRPr="00105835" w:rsidRDefault="00AD01E2" w:rsidP="00AD01E2">
      <w:pPr>
        <w:pStyle w:val="a3"/>
        <w:jc w:val="center"/>
        <w:rPr>
          <w:rFonts w:ascii="Courier New" w:hAnsi="Courier New" w:cs="Courier New"/>
        </w:rPr>
      </w:pPr>
      <w:r w:rsidRPr="00105835">
        <w:rPr>
          <w:rFonts w:ascii="Courier New" w:hAnsi="Courier New" w:cs="Courier New"/>
        </w:rPr>
        <w:t>╚══════╩═════════╩═══════╩═══════╩════════╩════════╩════════╩════════╩════════╝</w:t>
      </w:r>
    </w:p>
    <w:p w:rsidR="00AD01E2" w:rsidRPr="0079105C" w:rsidRDefault="00AD01E2" w:rsidP="00AD01E2">
      <w:pPr>
        <w:pStyle w:val="a3"/>
        <w:jc w:val="center"/>
        <w:rPr>
          <w:rFonts w:ascii="Times New Roman" w:hAnsi="Times New Roman"/>
          <w:sz w:val="28"/>
          <w:szCs w:val="28"/>
        </w:rPr>
      </w:pPr>
      <w:proofErr w:type="gramStart"/>
      <w:r w:rsidRPr="0079105C">
        <w:rPr>
          <w:rFonts w:ascii="Times New Roman" w:hAnsi="Times New Roman"/>
          <w:sz w:val="28"/>
          <w:szCs w:val="28"/>
        </w:rPr>
        <w:t>Трубы-Новые стальные и чугунные без внутреннего защитного покрытия</w:t>
      </w:r>
      <w:proofErr w:type="gramEnd"/>
    </w:p>
    <w:p w:rsidR="00D0575C" w:rsidRPr="00AD01E2" w:rsidRDefault="00AD01E2" w:rsidP="00AD01E2">
      <w:pPr>
        <w:pStyle w:val="a3"/>
        <w:rPr>
          <w:rFonts w:ascii="Courier New" w:hAnsi="Courier New" w:cs="Courier New"/>
        </w:rPr>
      </w:pPr>
      <w:r w:rsidRPr="00105835">
        <w:rPr>
          <w:rFonts w:ascii="Courier New" w:hAnsi="Courier New" w:cs="Courier New"/>
        </w:rPr>
        <w:t xml:space="preserve">     </w:t>
      </w:r>
      <w:bookmarkStart w:id="0" w:name="_GoBack"/>
      <w:bookmarkEnd w:id="0"/>
    </w:p>
    <w:sectPr w:rsidR="00D0575C" w:rsidRPr="00AD01E2" w:rsidSect="00AD01E2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2A94"/>
    <w:rsid w:val="0041241F"/>
    <w:rsid w:val="00895B8A"/>
    <w:rsid w:val="00AD01E2"/>
    <w:rsid w:val="00D0575C"/>
    <w:rsid w:val="00D82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241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iPriority w:val="99"/>
    <w:unhideWhenUsed/>
    <w:rsid w:val="00AD01E2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character" w:customStyle="1" w:styleId="a4">
    <w:name w:val="Текст Знак"/>
    <w:basedOn w:val="a0"/>
    <w:link w:val="a3"/>
    <w:uiPriority w:val="99"/>
    <w:rsid w:val="00AD01E2"/>
    <w:rPr>
      <w:rFonts w:ascii="Consolas" w:eastAsia="Calibri" w:hAnsi="Consolas" w:cs="Times New Roman"/>
      <w:sz w:val="21"/>
      <w:szCs w:val="21"/>
    </w:rPr>
  </w:style>
  <w:style w:type="paragraph" w:styleId="a5">
    <w:name w:val="Balloon Text"/>
    <w:basedOn w:val="a"/>
    <w:link w:val="a6"/>
    <w:uiPriority w:val="99"/>
    <w:semiHidden/>
    <w:unhideWhenUsed/>
    <w:rsid w:val="00AD01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D01E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241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iPriority w:val="99"/>
    <w:unhideWhenUsed/>
    <w:rsid w:val="00AD01E2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character" w:customStyle="1" w:styleId="a4">
    <w:name w:val="Текст Знак"/>
    <w:basedOn w:val="a0"/>
    <w:link w:val="a3"/>
    <w:uiPriority w:val="99"/>
    <w:rsid w:val="00AD01E2"/>
    <w:rPr>
      <w:rFonts w:ascii="Consolas" w:eastAsia="Calibri" w:hAnsi="Consolas" w:cs="Times New Roman"/>
      <w:sz w:val="21"/>
      <w:szCs w:val="21"/>
    </w:rPr>
  </w:style>
  <w:style w:type="paragraph" w:styleId="a5">
    <w:name w:val="Balloon Text"/>
    <w:basedOn w:val="a"/>
    <w:link w:val="a6"/>
    <w:uiPriority w:val="99"/>
    <w:semiHidden/>
    <w:unhideWhenUsed/>
    <w:rsid w:val="00AD01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D01E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734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270</Words>
  <Characters>1541</Characters>
  <Application>Microsoft Office Word</Application>
  <DocSecurity>0</DocSecurity>
  <Lines>12</Lines>
  <Paragraphs>3</Paragraphs>
  <ScaleCrop>false</ScaleCrop>
  <Company/>
  <LinksUpToDate>false</LinksUpToDate>
  <CharactersWithSpaces>1808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</dc:creator>
  <cp:keywords/>
  <dc:description/>
  <cp:lastModifiedBy>Julia</cp:lastModifiedBy>
  <cp:revision>3</cp:revision>
  <dcterms:created xsi:type="dcterms:W3CDTF">2017-10-21T02:47:00Z</dcterms:created>
  <dcterms:modified xsi:type="dcterms:W3CDTF">2017-10-21T02:52:00Z</dcterms:modified>
</cp:coreProperties>
</file>